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F8BEA" w14:textId="4F8E814E" w:rsidR="003354CA" w:rsidRPr="003354CA" w:rsidRDefault="003354CA" w:rsidP="003354CA">
      <w:pPr>
        <w:autoSpaceDE w:val="0"/>
        <w:autoSpaceDN w:val="0"/>
        <w:adjustRightInd w:val="0"/>
        <w:spacing w:after="0" w:line="240" w:lineRule="auto"/>
        <w:jc w:val="center"/>
        <w:rPr>
          <w:rFonts w:ascii="TTE19DC118t00" w:eastAsia="Times New Roman" w:hAnsi="TTE19DC118t00" w:cs="TTE19DC118t00"/>
          <w:b/>
          <w:bCs/>
          <w:sz w:val="28"/>
          <w:szCs w:val="28"/>
          <w:lang w:val="ru-RU"/>
        </w:rPr>
      </w:pPr>
      <w:r w:rsidRPr="003354CA">
        <w:rPr>
          <w:rFonts w:ascii="TTE19DC118t00" w:eastAsia="Times New Roman" w:hAnsi="TTE19DC118t00" w:cs="TTE19DC118t00"/>
          <w:b/>
          <w:bCs/>
          <w:sz w:val="28"/>
          <w:szCs w:val="28"/>
          <w:lang w:val="ru-RU"/>
        </w:rPr>
        <w:t>Л</w:t>
      </w:r>
      <w:r>
        <w:rPr>
          <w:rFonts w:ascii="TTE19DC118t00" w:eastAsia="Times New Roman" w:hAnsi="TTE19DC118t00" w:cs="TTE19DC118t00"/>
          <w:b/>
          <w:bCs/>
          <w:sz w:val="28"/>
          <w:szCs w:val="28"/>
          <w:lang w:val="ru-RU"/>
        </w:rPr>
        <w:t xml:space="preserve">екция </w:t>
      </w:r>
      <w:r w:rsidRPr="003354CA">
        <w:rPr>
          <w:rFonts w:ascii="TTE19DC118t00" w:eastAsia="Times New Roman" w:hAnsi="TTE19DC118t00" w:cs="TTE19DC118t00"/>
          <w:b/>
          <w:bCs/>
          <w:sz w:val="28"/>
          <w:szCs w:val="28"/>
          <w:lang w:val="ru-RU"/>
        </w:rPr>
        <w:t>7.  Реализация прав в области природопользования.</w:t>
      </w:r>
    </w:p>
    <w:p w14:paraId="0EE2BBA7" w14:textId="77777777" w:rsidR="003354CA" w:rsidRDefault="003354CA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TE19DC118t00" w:eastAsia="Times New Roman" w:hAnsi="TTE19DC118t00" w:cs="TTE19DC118t00"/>
          <w:sz w:val="28"/>
          <w:szCs w:val="28"/>
          <w:lang w:val="ru-RU"/>
        </w:rPr>
      </w:pPr>
    </w:p>
    <w:p w14:paraId="51A8E0E4" w14:textId="010744B0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TE19DC118t00" w:eastAsia="Times New Roman" w:hAnsi="TTE19DC118t00" w:cs="TTE19DC118t00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Юридическая ответственность представляет собой обязан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56C869D6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TE19E7DE8t00" w:eastAsia="Times New Roman" w:hAnsi="TTE19E7DE8t00" w:cs="TTE19E7DE8t00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ность правонарушителя претерпеть неблагоприятные последствия</w:t>
      </w:r>
    </w:p>
    <w:p w14:paraId="61911CDE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личностного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имущественного или организационного порядка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ко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170D6098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TE19E7DE8t00" w:eastAsia="Times New Roman" w:hAnsi="TTE19E7DE8t00" w:cs="TTE19E7DE8t00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торые наступают для него в ответ на совершенное им виновное</w:t>
      </w:r>
    </w:p>
    <w:p w14:paraId="773F68EE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 xml:space="preserve">противоправное поведение 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–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правонарушение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.1</w:t>
      </w:r>
    </w:p>
    <w:p w14:paraId="56A957C3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TE19DC118t00" w:eastAsia="Times New Roman" w:hAnsi="TTE19DC118t00" w:cs="TTE19DC118t00"/>
          <w:sz w:val="28"/>
          <w:szCs w:val="28"/>
          <w:lang w:val="ru-RU"/>
        </w:rPr>
      </w:pPr>
      <w:r w:rsidRPr="003354CA">
        <w:rPr>
          <w:rFonts w:ascii="TTE19DC118t00" w:eastAsia="Times New Roman" w:hAnsi="TTE19DC118t00" w:cs="TTE19DC118t00"/>
          <w:sz w:val="28"/>
          <w:szCs w:val="28"/>
          <w:lang w:val="ru-RU"/>
        </w:rPr>
        <w:t>Под юридической ответственностью за экологические</w:t>
      </w:r>
    </w:p>
    <w:p w14:paraId="3998C3DC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TE19E7DE8t00" w:eastAsia="Times New Roman" w:hAnsi="TTE19E7DE8t00" w:cs="TTE19E7DE8t00"/>
          <w:sz w:val="28"/>
          <w:szCs w:val="28"/>
          <w:lang w:val="ru-RU"/>
        </w:rPr>
      </w:pPr>
      <w:r w:rsidRPr="003354CA">
        <w:rPr>
          <w:rFonts w:ascii="TTE19DC118t00" w:eastAsia="Times New Roman" w:hAnsi="TTE19DC118t00" w:cs="TTE19DC118t00"/>
          <w:sz w:val="28"/>
          <w:szCs w:val="28"/>
          <w:lang w:val="ru-RU"/>
        </w:rPr>
        <w:t xml:space="preserve">правонарушения понимается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отношение между государством в</w:t>
      </w:r>
    </w:p>
    <w:p w14:paraId="349E979A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лице специально уполномоченных органов в области охраны ок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432AD021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ружающей среды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правоохранительных органов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иными уполно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5C7F4C04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моченными субъектами и совершившим экологическое правона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1A9420FA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TE19E7DE8t00" w:eastAsia="Times New Roman" w:hAnsi="TTE19E7DE8t00" w:cs="TTE19E7DE8t00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 xml:space="preserve">рушение лицом 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физическим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должностным или юридическим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по</w:t>
      </w:r>
    </w:p>
    <w:p w14:paraId="3FC1E366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применению к нарушителю соответствующего взыскания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Сущ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0C3D8BF6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ность юридической ответственности заключается в неблагоприят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302F0FEB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TE19E7DE8t00" w:eastAsia="Times New Roman" w:hAnsi="TTE19E7DE8t00" w:cs="TTE19E7DE8t00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ных последствиях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наступающих для нарушителя экологических</w:t>
      </w:r>
    </w:p>
    <w:p w14:paraId="18828304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требований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.1</w:t>
      </w:r>
    </w:p>
    <w:p w14:paraId="61E8DF5B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TE19E7DE8t00" w:eastAsia="Times New Roman" w:hAnsi="TTE19E7DE8t00" w:cs="TTE19E7DE8t00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В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В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Петров считает сформировавшейся и нетрадиционной</w:t>
      </w:r>
    </w:p>
    <w:p w14:paraId="3DCD9B06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эколого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правовой ответственности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.2</w:t>
      </w:r>
    </w:p>
    <w:p w14:paraId="13C0FD6A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Эколого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правовая ответственность является составной ча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6DC682E1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стью юридической ответственности в целом и обладает всеми чер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7397D47E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тами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которые ей присущи</w:t>
      </w:r>
      <w:r w:rsidRPr="003354C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.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В то же время она имеет и свои осо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22BFCF33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бенности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определяемые спецификой эколого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правового отноше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337CA0E2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ния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4F34D145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Во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первых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вред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причиненный экологическими правона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384D35BC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рушениями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в отличие от вреда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причиненного другими правона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051335D5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TE19E7DE8t00" w:eastAsia="Times New Roman" w:hAnsi="TTE19E7DE8t00" w:cs="TTE19E7DE8t00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рушениями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 xml:space="preserve">рассматривается 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с известной мерой условности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в</w:t>
      </w:r>
    </w:p>
    <w:p w14:paraId="4D04D943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двух аспектах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14:paraId="4E0FB19C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 xml:space="preserve">экономическом 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материальном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 xml:space="preserve">и экологическом 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не мате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4B1D9872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TE19E7DE8t00" w:eastAsia="Times New Roman" w:hAnsi="TTE19E7DE8t00" w:cs="TTE19E7DE8t00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риальном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).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Но в ряде случаев в связи с тем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что в сфере охраны</w:t>
      </w:r>
    </w:p>
    <w:p w14:paraId="496E2109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природы возместить вред в натуре и восстановить нарушенное по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20F62505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ложение довольно сложно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а в некоторых случаях невозможно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</w:p>
    <w:p w14:paraId="1DF706FD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возмещается он в денежной форме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Поэтому имущественная от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28D3C70B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ветственность в данной области отношений проявляется в матери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5F87AE23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альной ответственности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733056F1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TE19E7DE8t00" w:eastAsia="Times New Roman" w:hAnsi="TTE19E7DE8t00" w:cs="TTE19E7DE8t00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Во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вторых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есть свои особенности в порядке определения</w:t>
      </w:r>
    </w:p>
    <w:p w14:paraId="208460C7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размера причиненного ущерба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11816446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В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третьих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среди мер принуждения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применяемых к нару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2BF08AD4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шителям экологического законодательства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 xml:space="preserve">есть такие 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лишение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</w:p>
    <w:p w14:paraId="460A9FBC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TE19E7DE8t00" w:eastAsia="Times New Roman" w:hAnsi="TTE19E7DE8t00" w:cs="TTE19E7DE8t00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ограничение или приостановление права пользования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которые не</w:t>
      </w:r>
    </w:p>
    <w:p w14:paraId="209EDC65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вписываются в рамки традиционных видов ответственности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979D427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В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четвертых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в случае незаконного завладения природны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21CC9E42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ми объектами ответственность наступает не за хищение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как в слу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41E00565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чаях незаконного присвоения других объектов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например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за неза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4A3BCF1B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TE19E7DE8t00" w:eastAsia="Times New Roman" w:hAnsi="TTE19E7DE8t00" w:cs="TTE19E7DE8t00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конную охоту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незаконную порубку деревьев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самовольное занятие</w:t>
      </w:r>
    </w:p>
    <w:p w14:paraId="7385095C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lastRenderedPageBreak/>
        <w:t>земель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по специальным статьям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</w:p>
    <w:p w14:paraId="51C5045C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Каждая отрасль права имеет свои специфические меры от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0E4513AB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ветственности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Отраслевая ответственность соотносится с юриди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0B103D39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ческой ответственностью как отдельное с общим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9096CBB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TE19E7DE8t00" w:eastAsia="Times New Roman" w:hAnsi="TTE19E7DE8t00" w:cs="TTE19E7DE8t00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Эколого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правовая ответственность рассматривается в трех</w:t>
      </w:r>
    </w:p>
    <w:p w14:paraId="499CFE2D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взаимосвязанных аспектах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14:paraId="26CFDFB0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как государственное принуждение к исполнению требова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0FC52687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ний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предписанных законом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1963B661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 xml:space="preserve">как правоотношения между государством 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в лице его орга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21585698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нов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 xml:space="preserve">и правонарушителями 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которые подвергаются санкциям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);</w:t>
      </w:r>
    </w:p>
    <w:p w14:paraId="54FED744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TE19E7DE8t00" w:eastAsia="Times New Roman" w:hAnsi="TTE19E7DE8t00" w:cs="TTE19E7DE8t00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как правовой институт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то есть совокупность юридических</w:t>
      </w:r>
    </w:p>
    <w:p w14:paraId="4F952192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 xml:space="preserve">норм различных отраслей права 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земельного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горного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водного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</w:p>
    <w:p w14:paraId="2735BE06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лесного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природоохранительного и др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.).2</w:t>
      </w:r>
    </w:p>
    <w:p w14:paraId="53C7B9CE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TE19E7DE8t00" w:eastAsia="Times New Roman" w:hAnsi="TTE19E7DE8t00" w:cs="TTE19E7DE8t00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Ответственность за экологические правонарушения служит</w:t>
      </w:r>
    </w:p>
    <w:p w14:paraId="302FF492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TE19E7DE8t00" w:eastAsia="Times New Roman" w:hAnsi="TTE19E7DE8t00" w:cs="TTE19E7DE8t00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одним из основных средств обеспечения выполнения требований</w:t>
      </w:r>
    </w:p>
    <w:p w14:paraId="3AC64B9F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TE19E7DE8t00" w:eastAsia="Times New Roman" w:hAnsi="TTE19E7DE8t00" w:cs="TTE19E7DE8t00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законодательства по охране окружающей среды и использованию</w:t>
      </w:r>
    </w:p>
    <w:p w14:paraId="644FF0A5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TE19E7DE8t00" w:eastAsia="Times New Roman" w:hAnsi="TTE19E7DE8t00" w:cs="TTE19E7DE8t00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природных ресурсов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Эффективность действия данного средства</w:t>
      </w:r>
    </w:p>
    <w:p w14:paraId="69CFDAA2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TE19E7DE8t00" w:eastAsia="Times New Roman" w:hAnsi="TTE19E7DE8t00" w:cs="TTE19E7DE8t00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во многом зависит от государственных органов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уполномоченных</w:t>
      </w:r>
    </w:p>
    <w:p w14:paraId="660359E2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TE19E7DE8t00" w:eastAsia="Times New Roman" w:hAnsi="TTE19E7DE8t00" w:cs="TTE19E7DE8t00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применять меры юридической ответственности к нарушителям</w:t>
      </w:r>
    </w:p>
    <w:p w14:paraId="299C158F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экологического законодательства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63F3DC59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Юридическая ответственность за экологические правона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1D593486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TE19E7DE8t00" w:eastAsia="Times New Roman" w:hAnsi="TTE19E7DE8t00" w:cs="TTE19E7DE8t00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рушения предусматривает возложение на нарушителя обязанности</w:t>
      </w:r>
    </w:p>
    <w:p w14:paraId="0240CBA1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претерпевать неблагоприятные последствия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вызванные соверше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0AD095E4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TE19E7DE8t00" w:eastAsia="Times New Roman" w:hAnsi="TTE19E7DE8t00" w:cs="TTE19E7DE8t00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нием им экологического правонарушения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Она представляет собой</w:t>
      </w:r>
    </w:p>
    <w:p w14:paraId="7F12FA5B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комплексный институт экологического права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, (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поскольку включа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161B848A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 xml:space="preserve">ет нормы различных отраслей права 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–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земельного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горного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водно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38B866B1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TE19E7DE8t00" w:eastAsia="Times New Roman" w:hAnsi="TTE19E7DE8t00" w:cs="TTE19E7DE8t00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го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лесного природоохранного и др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отраслей права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выполняющий</w:t>
      </w:r>
    </w:p>
    <w:p w14:paraId="154875DC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четыре основные функции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14:paraId="17DE3F6F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1.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стимулирующую к соблюдению норм права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выполне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443435E1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нию эколого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правовых предписаний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2203C731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TE19E7DE8t00" w:eastAsia="Times New Roman" w:hAnsi="TTE19E7DE8t00" w:cs="TTE19E7DE8t00"/>
          <w:sz w:val="28"/>
          <w:szCs w:val="28"/>
          <w:lang w:val="ru-RU"/>
        </w:rPr>
      </w:pP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2.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компенсационную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направленную на возмещение потерь</w:t>
      </w:r>
    </w:p>
    <w:p w14:paraId="05FD5D19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в окружающей среде и восстановление здоровья человека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63E947B2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TE19E7DE8t00" w:eastAsia="Times New Roman" w:hAnsi="TTE19E7DE8t00" w:cs="TTE19E7DE8t00"/>
          <w:sz w:val="28"/>
          <w:szCs w:val="28"/>
          <w:lang w:val="ru-RU"/>
        </w:rPr>
      </w:pP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3.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превентивную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обеспечивающую предупреждение новых</w:t>
      </w:r>
    </w:p>
    <w:p w14:paraId="077059AD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правонарушений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7C2CE56F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TE19E7DE8t00" w:eastAsia="Times New Roman" w:hAnsi="TTE19E7DE8t00" w:cs="TTE19E7DE8t00"/>
          <w:sz w:val="28"/>
          <w:szCs w:val="28"/>
          <w:lang w:val="ru-RU"/>
        </w:rPr>
      </w:pP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4.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карательную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заключающуюся в применении наказания</w:t>
      </w:r>
    </w:p>
    <w:p w14:paraId="616ADE3D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TE19E7DE8t00" w:eastAsia="Times New Roman" w:hAnsi="TTE19E7DE8t00" w:cs="TTE19E7DE8t00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к лицу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совершившему экологическое правонарушение</w:t>
      </w:r>
    </w:p>
    <w:p w14:paraId="5BDCC15F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TE19E7DE8t00" w:eastAsia="Times New Roman" w:hAnsi="TTE19E7DE8t00" w:cs="TTE19E7DE8t00"/>
          <w:sz w:val="28"/>
          <w:szCs w:val="28"/>
          <w:lang w:val="ru-RU"/>
        </w:rPr>
      </w:pPr>
      <w:r w:rsidRPr="003354CA">
        <w:rPr>
          <w:rFonts w:ascii="TTE19DC118t00" w:eastAsia="Times New Roman" w:hAnsi="TTE19DC118t00" w:cs="TTE19DC118t00"/>
          <w:sz w:val="28"/>
          <w:szCs w:val="28"/>
          <w:lang w:val="ru-RU"/>
        </w:rPr>
        <w:t xml:space="preserve">Объектом экологического правонарушения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выступают</w:t>
      </w:r>
    </w:p>
    <w:p w14:paraId="3EF332FA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общественные отношения в сфере рационального природопользо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12F77604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вания и охраны окружающей среды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3A773F16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М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М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Бринчук считает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что объектом экологического пра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0BBBFB59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вонарушения являются общественные отношения по поводу окру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45A63C54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жающей среды в целом и ее отдельных компонентов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регулируе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156548CC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мые и охраняемые нормами права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69A66B43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TE19E7DE8t00" w:eastAsia="Times New Roman" w:hAnsi="TTE19E7DE8t00" w:cs="TTE19E7DE8t00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Экологическое правонарушение в зависимости от состава</w:t>
      </w:r>
    </w:p>
    <w:p w14:paraId="306DC92D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может быть административным или дисциплинарным проступком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</w:p>
    <w:p w14:paraId="7ECB8308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lastRenderedPageBreak/>
        <w:t>либо преступлением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за совершение которых наступает соответст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606ED93E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венно административная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дисциплинарная и уголовная ответст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17910BCC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венность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327E56A5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TE19DC118t00" w:eastAsia="Times New Roman" w:hAnsi="TTE19DC118t00" w:cs="TTE19DC118t00"/>
          <w:sz w:val="28"/>
          <w:szCs w:val="28"/>
          <w:lang w:val="ru-RU"/>
        </w:rPr>
      </w:pPr>
      <w:r w:rsidRPr="003354CA">
        <w:rPr>
          <w:rFonts w:ascii="TTE19DC118t00" w:eastAsia="Times New Roman" w:hAnsi="TTE19DC118t00" w:cs="TTE19DC118t00"/>
          <w:sz w:val="28"/>
          <w:szCs w:val="28"/>
          <w:lang w:val="ru-RU"/>
        </w:rPr>
        <w:t>Виды юридической ответственности за экологические</w:t>
      </w:r>
    </w:p>
    <w:p w14:paraId="33CEC0FF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TE19DC118t00" w:eastAsia="Times New Roman" w:hAnsi="TTE19DC118t00" w:cs="TTE19DC118t00"/>
          <w:sz w:val="28"/>
          <w:szCs w:val="28"/>
          <w:lang w:val="ru-RU"/>
        </w:rPr>
      </w:pPr>
      <w:r w:rsidRPr="003354CA">
        <w:rPr>
          <w:rFonts w:ascii="TTE19DC118t00" w:eastAsia="Times New Roman" w:hAnsi="TTE19DC118t00" w:cs="TTE19DC118t00"/>
          <w:sz w:val="28"/>
          <w:szCs w:val="28"/>
          <w:lang w:val="ru-RU"/>
        </w:rPr>
        <w:t>правонарушения</w:t>
      </w:r>
    </w:p>
    <w:p w14:paraId="1DCED44D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TE19E7DE8t00" w:eastAsia="Times New Roman" w:hAnsi="TTE19E7DE8t00" w:cs="TTE19E7DE8t00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 xml:space="preserve">Дисциплинарная ответственность </w:t>
      </w:r>
      <w:proofErr w:type="gramStart"/>
      <w:r w:rsidRPr="003354CA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-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это</w:t>
      </w:r>
      <w:proofErr w:type="gramEnd"/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 xml:space="preserve"> санкция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которая</w:t>
      </w:r>
    </w:p>
    <w:p w14:paraId="22B34366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TE19E7DE8t00" w:eastAsia="Times New Roman" w:hAnsi="TTE19E7DE8t00" w:cs="TTE19E7DE8t00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применяется к работнику в виде дисциплинарного взыскания за</w:t>
      </w:r>
    </w:p>
    <w:p w14:paraId="522D6716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дисциплинарный проступок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32D89853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К нарушителям в соответствии с КЗОТ могут быть приме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3A58801E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TE19E7DE8t00" w:eastAsia="Times New Roman" w:hAnsi="TTE19E7DE8t00" w:cs="TTE19E7DE8t00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нены следующие дисциплинарные взыскания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замечание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выговор</w:t>
      </w:r>
    </w:p>
    <w:p w14:paraId="7037E22D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расторжение индивидуального трудового договора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2AECCC0A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TE19E7DE8t00" w:eastAsia="Times New Roman" w:hAnsi="TTE19E7DE8t00" w:cs="TTE19E7DE8t00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 xml:space="preserve">Административная ответственность </w:t>
      </w:r>
      <w:proofErr w:type="gramStart"/>
      <w:r w:rsidRPr="003354CA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-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это</w:t>
      </w:r>
      <w:proofErr w:type="gramEnd"/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 xml:space="preserve"> вид юридической</w:t>
      </w:r>
    </w:p>
    <w:p w14:paraId="595C607E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TE19E7DE8t00" w:eastAsia="Times New Roman" w:hAnsi="TTE19E7DE8t00" w:cs="TTE19E7DE8t00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ответственности граждан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должностных лиц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юридических лиц за</w:t>
      </w:r>
    </w:p>
    <w:p w14:paraId="47EE98D7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совершение административного правонарушения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276A4C7E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TE19E7DE8t00" w:eastAsia="Times New Roman" w:hAnsi="TTE19E7DE8t00" w:cs="TTE19E7DE8t00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Административным экологическим правонарушением</w:t>
      </w:r>
    </w:p>
    <w:p w14:paraId="34055631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TE19E7DE8t00" w:eastAsia="Times New Roman" w:hAnsi="TTE19E7DE8t00" w:cs="TTE19E7DE8t00"/>
          <w:sz w:val="28"/>
          <w:szCs w:val="28"/>
          <w:lang w:val="ru-RU"/>
        </w:rPr>
      </w:pP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проступком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признается противоправное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виновное действие или</w:t>
      </w:r>
    </w:p>
    <w:p w14:paraId="4BC8562A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бездействие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посягающее на установленный в государстве эколо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5F9E6438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TE19E7DE8t00" w:eastAsia="Times New Roman" w:hAnsi="TTE19E7DE8t00" w:cs="TTE19E7DE8t00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гический правопорядок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здоровье и экологическую безопасность</w:t>
      </w:r>
    </w:p>
    <w:p w14:paraId="5A77A5D0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TE19E7DE8t00" w:eastAsia="Times New Roman" w:hAnsi="TTE19E7DE8t00" w:cs="TTE19E7DE8t00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населения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причиняющее вред окружающей среде или содержащее</w:t>
      </w:r>
    </w:p>
    <w:p w14:paraId="3B2104DD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TE19E7DE8t00" w:eastAsia="Times New Roman" w:hAnsi="TTE19E7DE8t00" w:cs="TTE19E7DE8t00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реальную угрозу такого причинения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за которую предусмотрена</w:t>
      </w:r>
    </w:p>
    <w:p w14:paraId="7CC46620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административная ответственность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158EE3A5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Административная ответственность за экологические пра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25BFFAE6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TE19E7DE8t00" w:eastAsia="Times New Roman" w:hAnsi="TTE19E7DE8t00" w:cs="TTE19E7DE8t00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вонарушения выражается в применении компетентным органом</w:t>
      </w:r>
    </w:p>
    <w:p w14:paraId="510907BF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государства мер административного взыскания за совершение ад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627AFB15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 xml:space="preserve">министративного </w:t>
      </w:r>
      <w:r w:rsidRPr="003354CA">
        <w:rPr>
          <w:rFonts w:ascii="TTE19DC118t00" w:eastAsia="Times New Roman" w:hAnsi="TTE19DC118t00" w:cs="TTE19DC118t00"/>
          <w:sz w:val="28"/>
          <w:szCs w:val="28"/>
          <w:lang w:val="ru-RU"/>
        </w:rPr>
        <w:t>__________экологического правонарушения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22FF4686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Виды экологических правонарушений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порядок и основа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364139C1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ния привлечения к административной ответственности за правона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7F5167FE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 xml:space="preserve">рушения регулируются главой 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19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Кодексом РК Об администра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710F7507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TE19E7DE8t00" w:eastAsia="Times New Roman" w:hAnsi="TTE19E7DE8t00" w:cs="TTE19E7DE8t00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тивных правонарушения</w:t>
      </w:r>
    </w:p>
    <w:p w14:paraId="79099430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3354CA">
        <w:rPr>
          <w:rFonts w:ascii="TTE19DC118t00" w:eastAsia="Times New Roman" w:hAnsi="TTE19DC118t00" w:cs="TTE19DC118t00"/>
          <w:sz w:val="28"/>
          <w:szCs w:val="28"/>
          <w:lang w:val="ru-RU"/>
        </w:rPr>
        <w:t xml:space="preserve">В статье </w:t>
      </w:r>
      <w:r w:rsidRPr="003354C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554 (</w:t>
      </w:r>
      <w:r w:rsidRPr="003354CA">
        <w:rPr>
          <w:rFonts w:ascii="TTE19DC118t00" w:eastAsia="Times New Roman" w:hAnsi="TTE19DC118t00" w:cs="TTE19DC118t00"/>
          <w:sz w:val="28"/>
          <w:szCs w:val="28"/>
          <w:lang w:val="ru-RU"/>
        </w:rPr>
        <w:t>КоАП РК</w:t>
      </w:r>
      <w:r w:rsidRPr="003354C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) </w:t>
      </w:r>
      <w:r w:rsidRPr="003354CA">
        <w:rPr>
          <w:rFonts w:ascii="TTE19DC118t00" w:eastAsia="Times New Roman" w:hAnsi="TTE19DC118t00" w:cs="TTE19DC118t00"/>
          <w:sz w:val="28"/>
          <w:szCs w:val="28"/>
          <w:lang w:val="ru-RU"/>
        </w:rPr>
        <w:t>определены полномочия упол</w:t>
      </w:r>
      <w:r w:rsidRPr="003354C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-</w:t>
      </w:r>
    </w:p>
    <w:p w14:paraId="7F86DF02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TE19DC118t00" w:eastAsia="Times New Roman" w:hAnsi="TTE19DC118t00" w:cs="TTE19DC118t00"/>
          <w:sz w:val="28"/>
          <w:szCs w:val="28"/>
          <w:lang w:val="ru-RU"/>
        </w:rPr>
      </w:pPr>
      <w:r w:rsidRPr="003354CA">
        <w:rPr>
          <w:rFonts w:ascii="TTE19DC118t00" w:eastAsia="Times New Roman" w:hAnsi="TTE19DC118t00" w:cs="TTE19DC118t00"/>
          <w:sz w:val="28"/>
          <w:szCs w:val="28"/>
          <w:lang w:val="ru-RU"/>
        </w:rPr>
        <w:t>номоченного органа в области охраны окружающей среды и</w:t>
      </w:r>
    </w:p>
    <w:p w14:paraId="74264D61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TE19DC118t00" w:eastAsia="Times New Roman" w:hAnsi="TTE19DC118t00" w:cs="TTE19DC118t00"/>
          <w:sz w:val="28"/>
          <w:szCs w:val="28"/>
          <w:lang w:val="ru-RU"/>
        </w:rPr>
      </w:pPr>
      <w:r w:rsidRPr="003354CA">
        <w:rPr>
          <w:rFonts w:ascii="TTE19DC118t00" w:eastAsia="Times New Roman" w:hAnsi="TTE19DC118t00" w:cs="TTE19DC118t00"/>
          <w:sz w:val="28"/>
          <w:szCs w:val="28"/>
          <w:lang w:val="ru-RU"/>
        </w:rPr>
        <w:t>природных ресурсов</w:t>
      </w:r>
    </w:p>
    <w:p w14:paraId="7C73739A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TE19E7DE8t00" w:eastAsia="Times New Roman" w:hAnsi="TTE19E7DE8t00" w:cs="TTE19E7DE8t00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Уполномоченный орган в области охраны окружающей</w:t>
      </w:r>
    </w:p>
    <w:p w14:paraId="7426D467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среды и природных ресурсов рассматривает дела об администра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10AF5E32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тивных правонарушениях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 xml:space="preserve">предусмотренных статьями 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122, 123,</w:t>
      </w:r>
    </w:p>
    <w:p w14:paraId="32BD517F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240-249</w:t>
      </w:r>
      <w:proofErr w:type="gramEnd"/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, 259-275, 291, 295-297, 301, 302 (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частями первой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второй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),</w:t>
      </w:r>
    </w:p>
    <w:p w14:paraId="23EC4ADB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303 (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частью первой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), 304 (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частью первой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), 305 (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частью первой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),</w:t>
      </w:r>
    </w:p>
    <w:p w14:paraId="3B00859B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306 (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частью первой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).</w:t>
      </w:r>
    </w:p>
    <w:p w14:paraId="1E12612E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DC118t00" w:eastAsia="Times New Roman" w:hAnsi="TTE19DC118t00" w:cs="TTE19DC118t00"/>
          <w:sz w:val="28"/>
          <w:szCs w:val="28"/>
          <w:lang w:val="ru-RU"/>
        </w:rPr>
        <w:t>В соответствии со ст</w:t>
      </w:r>
      <w:r w:rsidRPr="003354C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. 557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Органы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осуществляющие го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4226DB55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сударственный санитарный надзор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рассматривают дела об адми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67B91981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нистративных правонарушениях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 xml:space="preserve">предусмотренных статьей 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323</w:t>
      </w:r>
    </w:p>
    <w:p w14:paraId="43144A99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когда эти нарушения являются нарушением санитарно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7C7E9629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гигиенических правил и норм по охране атмосферного воздуха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</w:p>
    <w:p w14:paraId="1F53A725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DC118t00" w:eastAsia="Times New Roman" w:hAnsi="TTE19DC118t00" w:cs="TTE19DC118t00"/>
          <w:sz w:val="28"/>
          <w:szCs w:val="28"/>
          <w:lang w:val="ru-RU"/>
        </w:rPr>
        <w:t>В соответствии со ст</w:t>
      </w:r>
      <w:r w:rsidRPr="003354C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. 559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Должностные лица уполномо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674000D8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TE19E7DE8t00" w:eastAsia="Times New Roman" w:hAnsi="TTE19E7DE8t00" w:cs="TTE19E7DE8t00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ченного органа в области ветеринарного надзора рассматривают</w:t>
      </w:r>
    </w:p>
    <w:p w14:paraId="1D6D4679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TE19E7DE8t00" w:eastAsia="Times New Roman" w:hAnsi="TTE19E7DE8t00" w:cs="TTE19E7DE8t00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lastRenderedPageBreak/>
        <w:t>дела об административных правонарушениях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предусмотренных</w:t>
      </w:r>
    </w:p>
    <w:p w14:paraId="043547EF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 xml:space="preserve">статьей 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310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настоящего Кодекса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B15433D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Уполномоченный орган по карантину растений и его орга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49C14377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ны на местах рассматривают дела об административных правона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164610F0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TE19E7DE8t00" w:eastAsia="Times New Roman" w:hAnsi="TTE19E7DE8t00" w:cs="TTE19E7DE8t00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рушениях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 xml:space="preserve">предусмотренных статьями 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294, 307, 309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настоящего</w:t>
      </w:r>
    </w:p>
    <w:p w14:paraId="19047F76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Кодекса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5C9A9527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Уполномоченные органы по водным ресурсам рассматри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3158D75B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вают дела об административных правонарушениях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предусмотрен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384A7DE6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 xml:space="preserve">ных статьями 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121, 127, 276, 277, 278 (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частью второй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), </w:t>
      </w:r>
      <w:proofErr w:type="gramStart"/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279-281</w:t>
      </w:r>
      <w:proofErr w:type="gramEnd"/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, 314</w:t>
      </w:r>
    </w:p>
    <w:p w14:paraId="1CCCB11B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настоящего Кодекса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73B31666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TE19E7DE8t00" w:eastAsia="Times New Roman" w:hAnsi="TTE19E7DE8t00" w:cs="TTE19E7DE8t00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Уполномоченные органы в области лесного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рыбного и</w:t>
      </w:r>
    </w:p>
    <w:p w14:paraId="386F2CBC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TE19E7DE8t00" w:eastAsia="Times New Roman" w:hAnsi="TTE19E7DE8t00" w:cs="TTE19E7DE8t00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охотничьего хозяйства рассматривают дела об административных</w:t>
      </w:r>
    </w:p>
    <w:p w14:paraId="1C13EE82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правонарушениях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 xml:space="preserve">предусмотренных статьями 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121, 125, 126, 282-</w:t>
      </w:r>
    </w:p>
    <w:p w14:paraId="43B1AC45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290, 292, </w:t>
      </w:r>
      <w:proofErr w:type="gramStart"/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294-297</w:t>
      </w:r>
      <w:proofErr w:type="gramEnd"/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, 298 (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частью первой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), 299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настоящего Кодекса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122AB201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Уполномоченные органы по управлению земельными ре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0AFB892A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сурсами рассматривают дела об административных правонаруше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6EC9B798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TE19E7DE8t00" w:eastAsia="Times New Roman" w:hAnsi="TTE19E7DE8t00" w:cs="TTE19E7DE8t00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ниях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 xml:space="preserve">предусмотренных статьями 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120, 121, </w:t>
      </w:r>
      <w:proofErr w:type="gramStart"/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250-258</w:t>
      </w:r>
      <w:proofErr w:type="gramEnd"/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настоящего</w:t>
      </w:r>
    </w:p>
    <w:p w14:paraId="4B9529EB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Кодекса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34760532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3354CA">
        <w:rPr>
          <w:rFonts w:ascii="TTE19DC118t00" w:eastAsia="Times New Roman" w:hAnsi="TTE19DC118t00" w:cs="TTE19DC118t00"/>
          <w:sz w:val="28"/>
          <w:szCs w:val="28"/>
          <w:lang w:val="ru-RU"/>
        </w:rPr>
        <w:t>Одним из важнейших видов ответственности на совре</w:t>
      </w:r>
      <w:r w:rsidRPr="003354C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-</w:t>
      </w:r>
    </w:p>
    <w:p w14:paraId="2EB22D6D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3354CA">
        <w:rPr>
          <w:rFonts w:ascii="TTE19DC118t00" w:eastAsia="Times New Roman" w:hAnsi="TTE19DC118t00" w:cs="TTE19DC118t00"/>
          <w:sz w:val="28"/>
          <w:szCs w:val="28"/>
          <w:lang w:val="ru-RU"/>
        </w:rPr>
        <w:t>менном этапе развития общества является гражданско</w:t>
      </w:r>
      <w:r w:rsidRPr="003354C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-</w:t>
      </w:r>
    </w:p>
    <w:p w14:paraId="04857569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3354CA">
        <w:rPr>
          <w:rFonts w:ascii="TTE19DC118t00" w:eastAsia="Times New Roman" w:hAnsi="TTE19DC118t00" w:cs="TTE19DC118t00"/>
          <w:sz w:val="28"/>
          <w:szCs w:val="28"/>
          <w:lang w:val="ru-RU"/>
        </w:rPr>
        <w:t>правовая ответственность</w:t>
      </w:r>
      <w:r w:rsidRPr="003354C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</w:p>
    <w:p w14:paraId="0EF5E336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TE19E7DE8t00" w:eastAsia="Times New Roman" w:hAnsi="TTE19E7DE8t00" w:cs="TTE19E7DE8t00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Для гражданско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правовой ответственности характерно не</w:t>
      </w:r>
    </w:p>
    <w:p w14:paraId="0A1A4C96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TE19E7DE8t00" w:eastAsia="Times New Roman" w:hAnsi="TTE19E7DE8t00" w:cs="TTE19E7DE8t00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всякое государственное принуждение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а только принуждение к</w:t>
      </w:r>
    </w:p>
    <w:p w14:paraId="2DF8D249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несению отрицательных имущественных последствий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возникаю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3DA81269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щих в связи с неисполнением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ненадлежащим исполнением обя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73D72274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занности из договора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из причинения внедоговорного вреда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1F51B3F4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Цель гражданско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правовой ответственности состоит в вос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1C715C34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TE19E7DE8t00" w:eastAsia="Times New Roman" w:hAnsi="TTE19E7DE8t00" w:cs="TTE19E7DE8t00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становлении нарушенного имущественного состояния лица за счет</w:t>
      </w:r>
    </w:p>
    <w:p w14:paraId="43EAF216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имущества правонарушителя или лица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ответственного за право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2755FC80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нарушение другого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.1</w:t>
      </w:r>
    </w:p>
    <w:p w14:paraId="28C4916B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TE19E7DE8t00" w:eastAsia="Times New Roman" w:hAnsi="TTE19E7DE8t00" w:cs="TTE19E7DE8t00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Гражданско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 xml:space="preserve">правовая ответственность </w:t>
      </w:r>
      <w:proofErr w:type="gramStart"/>
      <w:r w:rsidRPr="003354CA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-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это</w:t>
      </w:r>
      <w:proofErr w:type="gramEnd"/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 xml:space="preserve"> система мер</w:t>
      </w:r>
    </w:p>
    <w:p w14:paraId="180B8453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имущественного характера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принудительно применяемых к нару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0CE01E73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TE19E7DE8t00" w:eastAsia="Times New Roman" w:hAnsi="TTE19E7DE8t00" w:cs="TTE19E7DE8t00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шителям гражданских прав и обязанностей с целью восстановить</w:t>
      </w:r>
    </w:p>
    <w:p w14:paraId="0CFCE165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TE19E7DE8t00" w:eastAsia="Times New Roman" w:hAnsi="TTE19E7DE8t00" w:cs="TTE19E7DE8t00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положение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существовавшее до правонарушения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Система мер</w:t>
      </w:r>
    </w:p>
    <w:p w14:paraId="5C5F9B55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гражданско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правовой ответственности включает два вида воз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5AD6FC32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TE19E7DE8t00" w:eastAsia="Times New Roman" w:hAnsi="TTE19E7DE8t00" w:cs="TTE19E7DE8t00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 xml:space="preserve">мещение убытков 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компенсация морального вреда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и санкции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По</w:t>
      </w:r>
    </w:p>
    <w:p w14:paraId="0495EEB9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признаку основания применения тех или иных мер гражданско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06F3D98C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 xml:space="preserve">правовую ответственность подразделяют на договорную 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за при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53ED7506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чинение вреда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 xml:space="preserve">и деликатную 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неосновательное обогащение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).2</w:t>
      </w:r>
    </w:p>
    <w:p w14:paraId="57AF449D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TE19E7DE8t00" w:eastAsia="Times New Roman" w:hAnsi="TTE19E7DE8t00" w:cs="TTE19E7DE8t00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Под таксой понимается заранее установленная расценка</w:t>
      </w:r>
    </w:p>
    <w:p w14:paraId="79E82847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TE19E7DE8t00" w:eastAsia="Times New Roman" w:hAnsi="TTE19E7DE8t00" w:cs="TTE19E7DE8t00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товаров или норма оплаты чего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нибудь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В области экологии часто</w:t>
      </w:r>
    </w:p>
    <w:p w14:paraId="5A5E258D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TE19E7DE8t00" w:eastAsia="Times New Roman" w:hAnsi="TTE19E7DE8t00" w:cs="TTE19E7DE8t00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 xml:space="preserve">таксовый метод 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единственно возможный вариант исчисления</w:t>
      </w:r>
    </w:p>
    <w:p w14:paraId="68D37281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убытков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12DCA85E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Здесь такса определяет в твердой сумме размер возмеще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3633C809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TE19E7DE8t00" w:eastAsia="Times New Roman" w:hAnsi="TTE19E7DE8t00" w:cs="TTE19E7DE8t00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ния за каждый экземпляр незаконно добытой продукции того или</w:t>
      </w:r>
    </w:p>
    <w:p w14:paraId="7B8DC959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lastRenderedPageBreak/>
        <w:t>иного вида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В эту сумму включается стоимость всех отрицатель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0972517F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TE19E7DE8t00" w:eastAsia="Times New Roman" w:hAnsi="TTE19E7DE8t00" w:cs="TTE19E7DE8t00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ных последствий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возникающих в связи с незаконной добычей или</w:t>
      </w:r>
    </w:p>
    <w:p w14:paraId="01AD39DA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уничтожением природного объекта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14:paraId="6D9102F6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 xml:space="preserve">неполученной продукции 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древесины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пушнины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 xml:space="preserve">мяса и </w:t>
      </w:r>
      <w:proofErr w:type="gramStart"/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т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д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proofErr w:type="gramEnd"/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);</w:t>
      </w:r>
    </w:p>
    <w:p w14:paraId="6F2B7BFF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неиспользованных затрат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вложенных для улучшения при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7240D44E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родного объекта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3C1D991D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 xml:space="preserve">расходов на восстановление прежнего состояния объекта и </w:t>
      </w:r>
      <w:proofErr w:type="gramStart"/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т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п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proofErr w:type="gramEnd"/>
    </w:p>
    <w:p w14:paraId="5687D336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 xml:space="preserve">Постановлением Правительства РК от 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04.09.2001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г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утвер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33BEAB1D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ждены Размеры возмещения вреда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причиненного нарушением за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34B751FA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конодательства об охране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воспроизводстве и использовании жи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77D0A082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вотного мира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 xml:space="preserve">исчисляемой по таксе за каждый особь 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за один ки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19AAA060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TE19E7DE8t00" w:eastAsia="Times New Roman" w:hAnsi="TTE19E7DE8t00" w:cs="TTE19E7DE8t00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лограмм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в месячных расчетных показателях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Таксы определены</w:t>
      </w:r>
    </w:p>
    <w:p w14:paraId="41D7542C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на наземных млекопитающих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птиц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примыкающих земноводные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</w:p>
    <w:p w14:paraId="7CC4F8E4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насекомые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паукообразные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рыбы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морские млекопитающие и вод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2B8D4C06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ные беспозвоночные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66AA4C22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Например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за уничтожение снежного барса размер возме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2E3798E8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 xml:space="preserve">щения вреда определен 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2000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расчетных показателей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сокола бала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25F1CCFB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 xml:space="preserve">бана 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700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расчетных показателей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осетр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севрюга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гибриды осетро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485184B6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вых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 xml:space="preserve">икровые 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за один килограмм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5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расчетных показателя и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т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д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7A5D178D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TE19E7DE8t00" w:eastAsia="Times New Roman" w:hAnsi="TTE19E7DE8t00" w:cs="TTE19E7DE8t00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Таксовая ответственность установлена и за нарушение лесного</w:t>
      </w:r>
    </w:p>
    <w:p w14:paraId="605D6977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законодательства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7AA3F423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 xml:space="preserve">Пленум Верховного суда РК в постановлении от 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22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декаб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7ED9D0DB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TE19E7DE8t00" w:eastAsia="Times New Roman" w:hAnsi="TTE19E7DE8t00" w:cs="TTE19E7DE8t00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 xml:space="preserve">ря 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2000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г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., «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О практике применения судами законодательства об</w:t>
      </w:r>
    </w:p>
    <w:p w14:paraId="052E625D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охране окружающей среды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указал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что при рассмотрении граж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5F80468D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TE19E7DE8t00" w:eastAsia="Times New Roman" w:hAnsi="TTE19E7DE8t00" w:cs="TTE19E7DE8t00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данских дел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связанных с нарушением законодательства об охране</w:t>
      </w:r>
    </w:p>
    <w:p w14:paraId="571F74F9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окружающей среды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судам следует в обязательном порядке выяс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6CD767EB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TE19E7DE8t00" w:eastAsia="Times New Roman" w:hAnsi="TTE19E7DE8t00" w:cs="TTE19E7DE8t00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нять обстоятельства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свидетельствующие о наступлении вредных</w:t>
      </w:r>
    </w:p>
    <w:p w14:paraId="1EBA9F0E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последствий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а также принимать меры к установлению причините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78749926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ля вреда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наличия вины и причинной связи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2C24486F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TE19E7DE8t00" w:eastAsia="Times New Roman" w:hAnsi="TTE19E7DE8t00" w:cs="TTE19E7DE8t00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При невозможности установления причинителя вреда суды</w:t>
      </w:r>
    </w:p>
    <w:p w14:paraId="06FB8718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TE19E7DE8t00" w:eastAsia="Times New Roman" w:hAnsi="TTE19E7DE8t00" w:cs="TTE19E7DE8t00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должны возлагать ответственность на собственника природного</w:t>
      </w:r>
    </w:p>
    <w:p w14:paraId="7A7A631B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ресурса или иного титульного владельца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на которого в соответст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4438F646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TE19E7DE8t00" w:eastAsia="Times New Roman" w:hAnsi="TTE19E7DE8t00" w:cs="TTE19E7DE8t00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вии с действующим законодательством возложена обязанность по</w:t>
      </w:r>
    </w:p>
    <w:p w14:paraId="584CB1D2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TE19E7DE8t00" w:eastAsia="Times New Roman" w:hAnsi="TTE19E7DE8t00" w:cs="TTE19E7DE8t00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 xml:space="preserve">его охране 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 xml:space="preserve">пункт 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ст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917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ГК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 xml:space="preserve">пункт 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1.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По общему правилу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вина</w:t>
      </w:r>
    </w:p>
    <w:p w14:paraId="114EAFB1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TE19E7DE8t00" w:eastAsia="Times New Roman" w:hAnsi="TTE19E7DE8t00" w:cs="TTE19E7DE8t00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является необходимым основанием привлечения к имущественной</w:t>
      </w:r>
    </w:p>
    <w:p w14:paraId="12B6CA15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TE19E7DE8t00" w:eastAsia="Times New Roman" w:hAnsi="TTE19E7DE8t00" w:cs="TTE19E7DE8t00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ответственности за причинение вреда окружающей среде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при</w:t>
      </w:r>
    </w:p>
    <w:p w14:paraId="097344A0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 xml:space="preserve">этом в силу пункта 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 xml:space="preserve">статьи 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917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ГК истец освобождается от обя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261C5C0F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занности доказывания вины причинителя вреда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29046C30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TE19E7DE8t00" w:eastAsia="Times New Roman" w:hAnsi="TTE19E7DE8t00" w:cs="TTE19E7DE8t00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Вместе с тем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судам следует иметь в виду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что в отдельных</w:t>
      </w:r>
    </w:p>
    <w:p w14:paraId="29B744E1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случаях допускается возложение ответственности за вред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причи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76DA449A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TE19E7DE8t00" w:eastAsia="Times New Roman" w:hAnsi="TTE19E7DE8t00" w:cs="TTE19E7DE8t00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ненный окружающей среде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независимо от наличия или отсутствия</w:t>
      </w:r>
    </w:p>
    <w:p w14:paraId="2E86B21F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вины причинителя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06C1194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TE19E7DE8t00" w:eastAsia="Times New Roman" w:hAnsi="TTE19E7DE8t00" w:cs="TTE19E7DE8t00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 xml:space="preserve">В силу пункта 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 xml:space="preserve">статьи 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931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ГК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юридические и физические</w:t>
      </w:r>
    </w:p>
    <w:p w14:paraId="4CEB04BA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TE19E7DE8t00" w:eastAsia="Times New Roman" w:hAnsi="TTE19E7DE8t00" w:cs="TTE19E7DE8t00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лица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деятельность которых связана с повышенной опасностью</w:t>
      </w:r>
    </w:p>
    <w:p w14:paraId="6F21229E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TE19E7DE8t00" w:eastAsia="Times New Roman" w:hAnsi="TTE19E7DE8t00" w:cs="TTE19E7DE8t00"/>
          <w:sz w:val="28"/>
          <w:szCs w:val="28"/>
          <w:lang w:val="ru-RU"/>
        </w:rPr>
      </w:pPr>
      <w:proofErr w:type="gramStart"/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для охраны окружающей среды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proofErr w:type="gramEnd"/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возмещают причиненный ими</w:t>
      </w:r>
    </w:p>
    <w:p w14:paraId="653A04E7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lastRenderedPageBreak/>
        <w:t>вред независимо от наличия их вины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7DDAF558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TE19E7DE8t00" w:eastAsia="Times New Roman" w:hAnsi="TTE19E7DE8t00" w:cs="TTE19E7DE8t00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Вопрос о том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представляет ли деятельность физического</w:t>
      </w:r>
    </w:p>
    <w:p w14:paraId="54033298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или юридического лица повышенную опасность для охраны окру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19B8D45A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жающей среды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решается судом в каждом конкретном случае са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62B74015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мостоятельно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</w:p>
    <w:p w14:paraId="2B225918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Обратить внимание судов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что в отдельных случаях зако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5FC0C409" w14:textId="77777777" w:rsidR="00F876B7" w:rsidRPr="003354CA" w:rsidRDefault="00F876B7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TE19E7DE8t00" w:eastAsia="Times New Roman" w:hAnsi="TTE19E7DE8t00" w:cs="TTE19E7DE8t00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нодательными актами прямо указано на повышенную опасность</w:t>
      </w:r>
    </w:p>
    <w:p w14:paraId="012D70B4" w14:textId="77777777" w:rsidR="00DF09FD" w:rsidRPr="003354CA" w:rsidRDefault="00F876B7" w:rsidP="003354CA">
      <w:pPr>
        <w:jc w:val="both"/>
        <w:rPr>
          <w:rFonts w:ascii="TTE19E7DE8t00" w:eastAsia="Times New Roman" w:hAnsi="TTE19E7DE8t00" w:cs="TTE19E7DE8t00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 xml:space="preserve">той или иной деятельности для окружающей </w:t>
      </w:r>
      <w:proofErr w:type="gramStart"/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среды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_</w:t>
      </w:r>
      <w:proofErr w:type="gramEnd"/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_</w:t>
      </w:r>
    </w:p>
    <w:p w14:paraId="47495E4A" w14:textId="77777777" w:rsidR="00D074AE" w:rsidRPr="003354CA" w:rsidRDefault="00D074AE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TE19DC118t00" w:eastAsia="Times New Roman" w:hAnsi="TTE19DC118t00" w:cs="TTE19DC118t00"/>
          <w:sz w:val="28"/>
          <w:szCs w:val="28"/>
          <w:lang w:val="ru-RU"/>
        </w:rPr>
      </w:pPr>
      <w:r w:rsidRPr="003354CA">
        <w:rPr>
          <w:rFonts w:ascii="TTE19DC118t00" w:eastAsia="Times New Roman" w:hAnsi="TTE19DC118t00" w:cs="TTE19DC118t00"/>
          <w:sz w:val="28"/>
          <w:szCs w:val="28"/>
          <w:lang w:val="ru-RU"/>
        </w:rPr>
        <w:t>УГОЛОВНАЯ ОТВЕТСТВЕННОСТЬ</w:t>
      </w:r>
    </w:p>
    <w:p w14:paraId="64B31FDD" w14:textId="77777777" w:rsidR="00D074AE" w:rsidRPr="003354CA" w:rsidRDefault="00D074AE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TE19DC118t00" w:eastAsia="Times New Roman" w:hAnsi="TTE19DC118t00" w:cs="TTE19DC118t00"/>
          <w:sz w:val="28"/>
          <w:szCs w:val="28"/>
          <w:lang w:val="ru-RU"/>
        </w:rPr>
      </w:pPr>
      <w:r w:rsidRPr="003354CA">
        <w:rPr>
          <w:rFonts w:ascii="TTE19DC118t00" w:eastAsia="Times New Roman" w:hAnsi="TTE19DC118t00" w:cs="TTE19DC118t00"/>
          <w:sz w:val="28"/>
          <w:szCs w:val="28"/>
          <w:lang w:val="ru-RU"/>
        </w:rPr>
        <w:t>ЗА ЭКОЛОГИЧЕСКИЕ ПРЕСТУПЛЕНИЯ</w:t>
      </w:r>
    </w:p>
    <w:p w14:paraId="46DA4491" w14:textId="77777777" w:rsidR="00D074AE" w:rsidRPr="003354CA" w:rsidRDefault="00D074AE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Основанием уголовной ответственности является соверше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3E853C01" w14:textId="77777777" w:rsidR="00D074AE" w:rsidRPr="003354CA" w:rsidRDefault="00D074AE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ние преступления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то есть деяния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содержащие все признаки со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185BB73A" w14:textId="77777777" w:rsidR="00D074AE" w:rsidRPr="003354CA" w:rsidRDefault="00D074AE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става преступления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предусмотренного УК РК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ст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.3</w:t>
      </w:r>
    </w:p>
    <w:p w14:paraId="1190DCC7" w14:textId="77777777" w:rsidR="00D074AE" w:rsidRPr="003354CA" w:rsidRDefault="00D074AE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При этом лицо подлежит уголовной ответственности толь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7D727450" w14:textId="77777777" w:rsidR="00D074AE" w:rsidRPr="003354CA" w:rsidRDefault="00D074AE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 xml:space="preserve">ко за те общественно опасные действия 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бездействие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и наступив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2AE51FD8" w14:textId="77777777" w:rsidR="00D074AE" w:rsidRPr="003354CA" w:rsidRDefault="00D074AE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шие общественно опасные последствия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в отношении которых ус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330361D5" w14:textId="77777777" w:rsidR="00D074AE" w:rsidRPr="003354CA" w:rsidRDefault="00D074AE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TE19E7DE8t00" w:eastAsia="Times New Roman" w:hAnsi="TTE19E7DE8t00" w:cs="TTE19E7DE8t00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тановлена его вина ст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.19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УК РК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От административно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правовых</w:t>
      </w:r>
    </w:p>
    <w:p w14:paraId="23CD0358" w14:textId="77777777" w:rsidR="00D074AE" w:rsidRPr="003354CA" w:rsidRDefault="00D074AE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 xml:space="preserve">правонарушений 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проступков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экологические преступления отли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0B060E14" w14:textId="77777777" w:rsidR="00D074AE" w:rsidRPr="003354CA" w:rsidRDefault="00D074AE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чаются более высокой степенью общественной опасности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что мо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0256D735" w14:textId="77777777" w:rsidR="00D074AE" w:rsidRPr="003354CA" w:rsidRDefault="00D074AE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жет проявляться в повторности нарушения закона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наличие прямо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588AB9BC" w14:textId="77777777" w:rsidR="00D074AE" w:rsidRPr="003354CA" w:rsidRDefault="00D074AE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го умысла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объема и степени тяжести причиненного вреда природ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5D0444F4" w14:textId="77777777" w:rsidR="00D074AE" w:rsidRPr="003354CA" w:rsidRDefault="00D074AE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ной среде и здоровью человека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7D62574" w14:textId="77777777" w:rsidR="00D074AE" w:rsidRPr="003354CA" w:rsidRDefault="00D074AE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Под экологическим преступлением следует понимать вре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3D677A54" w14:textId="77777777" w:rsidR="00D074AE" w:rsidRPr="003354CA" w:rsidRDefault="00D074AE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дительство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проявляющееся в совершении посягательства на уста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45CCC248" w14:textId="77777777" w:rsidR="00D074AE" w:rsidRPr="003354CA" w:rsidRDefault="00D074AE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новленный законодательством Республики Казахстан экологиче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5B460EDC" w14:textId="77777777" w:rsidR="00D074AE" w:rsidRPr="003354CA" w:rsidRDefault="00D074AE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ский правопорядок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экологическую безопасность общества и при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29B4EB6F" w14:textId="77777777" w:rsidR="00D074AE" w:rsidRPr="003354CA" w:rsidRDefault="00D074AE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TE19E7DE8t00" w:eastAsia="Times New Roman" w:hAnsi="TTE19E7DE8t00" w:cs="TTE19E7DE8t00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чиняющее существенный ущерб окружающей природной среде</w:t>
      </w:r>
    </w:p>
    <w:p w14:paraId="1CB8CF2D" w14:textId="77777777" w:rsidR="00D074AE" w:rsidRPr="003354CA" w:rsidRDefault="00D074AE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или здоровью человека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.1</w:t>
      </w:r>
    </w:p>
    <w:p w14:paraId="78F0C09E" w14:textId="77777777" w:rsidR="00D074AE" w:rsidRPr="003354CA" w:rsidRDefault="00D074AE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 xml:space="preserve">В Уголовном кодексе Республики Казахстан в Главе 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11</w:t>
      </w:r>
    </w:p>
    <w:p w14:paraId="471A7458" w14:textId="77777777" w:rsidR="00D074AE" w:rsidRPr="003354CA" w:rsidRDefault="00D074AE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TE19E7DE8t00" w:eastAsia="Times New Roman" w:hAnsi="TTE19E7DE8t00" w:cs="TTE19E7DE8t00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экологические преступления образуют самостоятельную главу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В</w:t>
      </w:r>
    </w:p>
    <w:p w14:paraId="5CEE330D" w14:textId="77777777" w:rsidR="00D074AE" w:rsidRPr="003354CA" w:rsidRDefault="00D074AE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TE19E7DE8t00" w:eastAsia="Times New Roman" w:hAnsi="TTE19E7DE8t00" w:cs="TTE19E7DE8t00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ней изложена не просто консолидация имеющихся норм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но и</w:t>
      </w:r>
    </w:p>
    <w:p w14:paraId="392966D2" w14:textId="77777777" w:rsidR="00D074AE" w:rsidRPr="003354CA" w:rsidRDefault="00D074AE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включены нормы с описанием новых составов преступлений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45A4BC0" w14:textId="77777777" w:rsidR="00D074AE" w:rsidRPr="003354CA" w:rsidRDefault="00D074AE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 xml:space="preserve">Наряду с главой 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11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составы общественно опасных деяний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</w:p>
    <w:p w14:paraId="1718C6D7" w14:textId="77777777" w:rsidR="00D074AE" w:rsidRPr="003354CA" w:rsidRDefault="00D074AE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TE19E7DE8t00" w:eastAsia="Times New Roman" w:hAnsi="TTE19E7DE8t00" w:cs="TTE19E7DE8t00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связанных с охраной окружающей среды находятся и в других</w:t>
      </w:r>
    </w:p>
    <w:p w14:paraId="2C90E186" w14:textId="77777777" w:rsidR="00D074AE" w:rsidRPr="003354CA" w:rsidRDefault="00D074AE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главах Уголовного кодекса Республики Казахстан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4D28AD17" w14:textId="77777777" w:rsidR="00D074AE" w:rsidRPr="003354CA" w:rsidRDefault="00D074AE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 xml:space="preserve">В главе 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4 «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Преступления против мира и безопасности че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2C853C46" w14:textId="77777777" w:rsidR="00D074AE" w:rsidRPr="003354CA" w:rsidRDefault="00D074AE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ловечества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предусматривается новая для уголовного права Казах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0E661902" w14:textId="77777777" w:rsidR="00D074AE" w:rsidRPr="003354CA" w:rsidRDefault="00D074AE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 xml:space="preserve">стана статья 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161 «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Экоцид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согласно которой массовое уничтоже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7DDA1174" w14:textId="77777777" w:rsidR="00D074AE" w:rsidRPr="003354CA" w:rsidRDefault="00D074AE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ние растительного или животного мира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отравление атмосферы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</w:p>
    <w:p w14:paraId="31DC8408" w14:textId="77777777" w:rsidR="00D074AE" w:rsidRPr="003354CA" w:rsidRDefault="00D074AE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земельных или водных ресурсов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а также совершенных действий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</w:p>
    <w:p w14:paraId="73C1E82A" w14:textId="77777777" w:rsidR="00D074AE" w:rsidRPr="003354CA" w:rsidRDefault="00D074AE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вызвавших или способных вызвать экологическую катастрофу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, -</w:t>
      </w:r>
    </w:p>
    <w:p w14:paraId="70F49B7A" w14:textId="77777777" w:rsidR="00D074AE" w:rsidRPr="003354CA" w:rsidRDefault="00D074AE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 xml:space="preserve">наказываются лишением свободы на срок от 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10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 xml:space="preserve">до 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15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лет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72FD79D9" w14:textId="77777777" w:rsidR="00D074AE" w:rsidRPr="003354CA" w:rsidRDefault="00D074AE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 xml:space="preserve">В главе 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6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Преступления против собственности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предусмат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013874A5" w14:textId="77777777" w:rsidR="00D074AE" w:rsidRPr="003354CA" w:rsidRDefault="00D074AE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TE19E7DE8t00" w:eastAsia="Times New Roman" w:hAnsi="TTE19E7DE8t00" w:cs="TTE19E7DE8t00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ривается ответственность за Нарушение вещных прав на землю</w:t>
      </w:r>
    </w:p>
    <w:p w14:paraId="6DDF8653" w14:textId="77777777" w:rsidR="00D074AE" w:rsidRPr="003354CA" w:rsidRDefault="00D074AE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(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ст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.186).</w:t>
      </w:r>
    </w:p>
    <w:p w14:paraId="33311AAF" w14:textId="77777777" w:rsidR="00D074AE" w:rsidRPr="003354CA" w:rsidRDefault="00D074AE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 xml:space="preserve">В главе 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7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Преступления в сфере экономической деятельно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7DD98C9A" w14:textId="77777777" w:rsidR="00D074AE" w:rsidRPr="003354CA" w:rsidRDefault="00D074AE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сти предусматривается ответственность за Регистрацию незакон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1DF3F8C4" w14:textId="77777777" w:rsidR="00D074AE" w:rsidRPr="003354CA" w:rsidRDefault="00D074AE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 xml:space="preserve">ных сделок по природопользованию 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ст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.225).</w:t>
      </w:r>
    </w:p>
    <w:p w14:paraId="339B44C1" w14:textId="77777777" w:rsidR="00D074AE" w:rsidRPr="003354CA" w:rsidRDefault="00D074AE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 xml:space="preserve">В главе 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9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Преступления против общественной безопасно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66A979E0" w14:textId="77777777" w:rsidR="00D074AE" w:rsidRPr="003354CA" w:rsidRDefault="00D074AE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TE19E7DE8t00" w:eastAsia="Times New Roman" w:hAnsi="TTE19E7DE8t00" w:cs="TTE19E7DE8t00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сти и общественного порядка предусматривается ответственность</w:t>
      </w:r>
    </w:p>
    <w:p w14:paraId="0EB57772" w14:textId="77777777" w:rsidR="00D074AE" w:rsidRPr="003354CA" w:rsidRDefault="00D074AE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за нарушение правил безопасности на объектах атомной энергети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62B4078F" w14:textId="77777777" w:rsidR="00D074AE" w:rsidRPr="003354CA" w:rsidRDefault="00D074AE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ки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при ведении горных или строительных работ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на взрывоопас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2F92ED2A" w14:textId="77777777" w:rsidR="00D074AE" w:rsidRPr="003354CA" w:rsidRDefault="00D074AE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 xml:space="preserve">ных объектах 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ст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ст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244-246</w:t>
      </w:r>
      <w:proofErr w:type="gramEnd"/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незаконное обращение с радиоак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32A13388" w14:textId="77777777" w:rsidR="00D074AE" w:rsidRPr="003354CA" w:rsidRDefault="00D074AE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тивными материалами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нарушение правил обращения с радиоак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6D42C8FD" w14:textId="77777777" w:rsidR="00D074AE" w:rsidRPr="003354CA" w:rsidRDefault="00D074AE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 xml:space="preserve">тивными материалами 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ст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ст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.247-249).</w:t>
      </w:r>
    </w:p>
    <w:p w14:paraId="362570EC" w14:textId="77777777" w:rsidR="00D074AE" w:rsidRPr="003354CA" w:rsidRDefault="00D074AE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TE19E7DE8t00" w:eastAsia="Times New Roman" w:hAnsi="TTE19E7DE8t00" w:cs="TTE19E7DE8t00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 xml:space="preserve">В главе 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10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Преступления против здоровья населения и</w:t>
      </w:r>
    </w:p>
    <w:p w14:paraId="5569CD7F" w14:textId="77777777" w:rsidR="00D074AE" w:rsidRPr="003354CA" w:rsidRDefault="00D074AE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нравственности предусматривается нарушение санитарно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56FD7114" w14:textId="77777777" w:rsidR="00D074AE" w:rsidRPr="003354CA" w:rsidRDefault="00D074AE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эпидемиологических правил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сокрытие информации об обстоя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53E7F457" w14:textId="77777777" w:rsidR="00D074AE" w:rsidRPr="003354CA" w:rsidRDefault="00D074AE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тельствах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создающих опасность для жизни или для здоровья лю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049592EA" w14:textId="77777777" w:rsidR="00D074AE" w:rsidRPr="003354CA" w:rsidRDefault="00D074AE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 xml:space="preserve">дей 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ст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ст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.267-268.)</w:t>
      </w:r>
    </w:p>
    <w:p w14:paraId="7931BE4C" w14:textId="77777777" w:rsidR="00D074AE" w:rsidRPr="003354CA" w:rsidRDefault="00D074AE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Некоторые составы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не являясь по своей природе экологи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045E58A8" w14:textId="77777777" w:rsidR="00D074AE" w:rsidRPr="003354CA" w:rsidRDefault="00D074AE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TE19E7DE8t00" w:eastAsia="Times New Roman" w:hAnsi="TTE19E7DE8t00" w:cs="TTE19E7DE8t00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ческими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при определенных обстоятельствах также могут быть</w:t>
      </w:r>
    </w:p>
    <w:p w14:paraId="327BE000" w14:textId="77777777" w:rsidR="00D074AE" w:rsidRPr="003354CA" w:rsidRDefault="00D074AE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использованы в целях охраны окружающей среды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дополнитель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554D37F7" w14:textId="77777777" w:rsidR="00D074AE" w:rsidRPr="003354CA" w:rsidRDefault="00D074AE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ным следует отнести ряд преступлений против интересов государ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0E68E204" w14:textId="77777777" w:rsidR="00D074AE" w:rsidRPr="003354CA" w:rsidRDefault="00D074AE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ственной службы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14:paraId="68B35A6A" w14:textId="77777777" w:rsidR="00D074AE" w:rsidRPr="003354CA" w:rsidRDefault="00D074AE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 xml:space="preserve">злоупотребление должностными полномочиями 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ст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.307);</w:t>
      </w:r>
    </w:p>
    <w:p w14:paraId="43A07FBB" w14:textId="77777777" w:rsidR="00D074AE" w:rsidRPr="003354CA" w:rsidRDefault="00D074AE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 xml:space="preserve">превышение должностных полномочий 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ст</w:t>
      </w:r>
      <w:r w:rsidRPr="003354CA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. 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308);</w:t>
      </w:r>
    </w:p>
    <w:p w14:paraId="7F50FFFF" w14:textId="77777777" w:rsidR="00D074AE" w:rsidRPr="003354CA" w:rsidRDefault="00D074AE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 xml:space="preserve">присвоение полномочий должностного лица 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ст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.309);</w:t>
      </w:r>
    </w:p>
    <w:p w14:paraId="6179DC63" w14:textId="77777777" w:rsidR="00D074AE" w:rsidRPr="003354CA" w:rsidRDefault="00D074AE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 xml:space="preserve">служебный подлог 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ст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. 314);</w:t>
      </w:r>
    </w:p>
    <w:p w14:paraId="1B089A75" w14:textId="77777777" w:rsidR="00D074AE" w:rsidRPr="003354CA" w:rsidRDefault="00D074AE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 xml:space="preserve">халатность 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ст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.316).</w:t>
      </w:r>
    </w:p>
    <w:p w14:paraId="341A41D6" w14:textId="77777777" w:rsidR="00D074AE" w:rsidRPr="003354CA" w:rsidRDefault="00D074AE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TE19E7DE8t00" w:eastAsia="Times New Roman" w:hAnsi="TTE19E7DE8t00" w:cs="TTE19E7DE8t00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Предусмотренные этими статьями преступления могут</w:t>
      </w:r>
    </w:p>
    <w:p w14:paraId="6E5C8595" w14:textId="77777777" w:rsidR="00D074AE" w:rsidRPr="003354CA" w:rsidRDefault="00D074AE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применяться напрямую к тем должностным лицам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которые свои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6E7D92F9" w14:textId="77777777" w:rsidR="00D074AE" w:rsidRPr="003354CA" w:rsidRDefault="00D074AE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TE19E7DE8t00" w:eastAsia="Times New Roman" w:hAnsi="TTE19E7DE8t00" w:cs="TTE19E7DE8t00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ми действиями или бездействием способствовали причинению</w:t>
      </w:r>
    </w:p>
    <w:p w14:paraId="627C3F62" w14:textId="77777777" w:rsidR="00D074AE" w:rsidRPr="003354CA" w:rsidRDefault="00D074AE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вреда окружающей среде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 xml:space="preserve">Все </w:t>
      </w:r>
      <w:proofErr w:type="gramStart"/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выше указанные</w:t>
      </w:r>
      <w:proofErr w:type="gramEnd"/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 xml:space="preserve"> составы преступ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53988637" w14:textId="77777777" w:rsidR="00D074AE" w:rsidRPr="003354CA" w:rsidRDefault="00D074AE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лений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выполняют экологические функции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1D61D03D" w14:textId="77777777" w:rsidR="00D074AE" w:rsidRPr="003354CA" w:rsidRDefault="00D074AE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6348t00" w:eastAsia="Times New Roman" w:hAnsi="TTE19E6348t00" w:cs="TTE19E6348t00"/>
          <w:sz w:val="28"/>
          <w:szCs w:val="28"/>
          <w:lang w:val="ru-RU"/>
        </w:rPr>
        <w:t xml:space="preserve">Диспозиции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всех статей об ответственности за экологиче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4C7E68FC" w14:textId="77777777" w:rsidR="00D074AE" w:rsidRPr="003354CA" w:rsidRDefault="00D074AE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TE19E7DE8t00" w:eastAsia="Times New Roman" w:hAnsi="TTE19E7DE8t00" w:cs="TTE19E7DE8t00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ские преступления УК РК являются бланкетными и отсылают к</w:t>
      </w:r>
    </w:p>
    <w:p w14:paraId="288E6790" w14:textId="77777777" w:rsidR="00D074AE" w:rsidRPr="003354CA" w:rsidRDefault="00D074AE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TE19E7DE8t00" w:eastAsia="Times New Roman" w:hAnsi="TTE19E7DE8t00" w:cs="TTE19E7DE8t00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различного рода законам и подзаконным нормативным актам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в</w:t>
      </w:r>
    </w:p>
    <w:p w14:paraId="7A27B4E2" w14:textId="77777777" w:rsidR="00D074AE" w:rsidRPr="003354CA" w:rsidRDefault="00D074AE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которых сформулированы требования экологической безопасно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60533D6F" w14:textId="77777777" w:rsidR="00D074AE" w:rsidRPr="003354CA" w:rsidRDefault="00D074AE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сти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7468A490" w14:textId="77777777" w:rsidR="00D074AE" w:rsidRPr="003354CA" w:rsidRDefault="00D074AE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TE19E7DE8t00" w:eastAsia="Times New Roman" w:hAnsi="TTE19E7DE8t00" w:cs="TTE19E7DE8t00"/>
          <w:sz w:val="28"/>
          <w:szCs w:val="28"/>
          <w:lang w:val="ru-RU"/>
        </w:rPr>
      </w:pPr>
      <w:r w:rsidRPr="003354CA">
        <w:rPr>
          <w:rFonts w:ascii="TTE19E6348t00" w:eastAsia="Times New Roman" w:hAnsi="TTE19E6348t00" w:cs="TTE19E6348t00"/>
          <w:sz w:val="28"/>
          <w:szCs w:val="28"/>
          <w:lang w:val="ru-RU"/>
        </w:rPr>
        <w:t xml:space="preserve">Родовым объектом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экологического преступления является</w:t>
      </w:r>
    </w:p>
    <w:p w14:paraId="6D7E0EF6" w14:textId="77777777" w:rsidR="00D074AE" w:rsidRPr="003354CA" w:rsidRDefault="00D074AE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экологическая безопасность человека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населения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государства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1810EDE1" w14:textId="77777777" w:rsidR="00D074AE" w:rsidRPr="003354CA" w:rsidRDefault="00D074AE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6348t00" w:eastAsia="Times New Roman" w:hAnsi="TTE19E6348t00" w:cs="TTE19E6348t00"/>
          <w:sz w:val="28"/>
          <w:szCs w:val="28"/>
          <w:lang w:val="ru-RU"/>
        </w:rPr>
        <w:t xml:space="preserve">Под экологической безопасностью 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с точки зрения уго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5C82839D" w14:textId="77777777" w:rsidR="00D074AE" w:rsidRPr="003354CA" w:rsidRDefault="00D074AE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TE19E7DE8t00" w:eastAsia="Times New Roman" w:hAnsi="TTE19E7DE8t00" w:cs="TTE19E7DE8t00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ловного права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понимается состояние защиты жизненно важных</w:t>
      </w:r>
    </w:p>
    <w:p w14:paraId="160004B1" w14:textId="77777777" w:rsidR="00D074AE" w:rsidRPr="003354CA" w:rsidRDefault="00D074AE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TE19E7DE8t00" w:eastAsia="Times New Roman" w:hAnsi="TTE19E7DE8t00" w:cs="TTE19E7DE8t00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интересов личности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населения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государства и международного</w:t>
      </w:r>
    </w:p>
    <w:p w14:paraId="19C0A7EF" w14:textId="77777777" w:rsidR="00D074AE" w:rsidRPr="003354CA" w:rsidRDefault="00D074AE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TE19E7DE8t00" w:eastAsia="Times New Roman" w:hAnsi="TTE19E7DE8t00" w:cs="TTE19E7DE8t00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сообщества в процессе взаимодействия общества и природы от</w:t>
      </w:r>
    </w:p>
    <w:p w14:paraId="0EF7470E" w14:textId="77777777" w:rsidR="00D074AE" w:rsidRPr="003354CA" w:rsidRDefault="00D074AE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угроз со стороны природных объектов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естественные свойства ко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3F6DA5A6" w14:textId="77777777" w:rsidR="00D074AE" w:rsidRPr="003354CA" w:rsidRDefault="00D074AE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TE19E7DE8t00" w:eastAsia="Times New Roman" w:hAnsi="TTE19E7DE8t00" w:cs="TTE19E7DE8t00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торых существенно изменены путем загрязнения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засорения или</w:t>
      </w:r>
    </w:p>
    <w:p w14:paraId="6C78A8AB" w14:textId="77777777" w:rsidR="00D074AE" w:rsidRPr="003354CA" w:rsidRDefault="00D074AE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истощения в результате противоправной и виновной антропоген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6BEBA061" w14:textId="77777777" w:rsidR="00D074AE" w:rsidRPr="003354CA" w:rsidRDefault="00D074AE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lastRenderedPageBreak/>
        <w:t>ной деятельности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4974979B" w14:textId="77777777" w:rsidR="00D074AE" w:rsidRPr="003354CA" w:rsidRDefault="00D074AE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6348t00" w:eastAsia="Times New Roman" w:hAnsi="TTE19E6348t00" w:cs="TTE19E6348t00"/>
          <w:sz w:val="28"/>
          <w:szCs w:val="28"/>
          <w:lang w:val="ru-RU"/>
        </w:rPr>
        <w:t xml:space="preserve">Предмет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 xml:space="preserve">экологических преступлений 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различные эле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18E90494" w14:textId="77777777" w:rsidR="00D074AE" w:rsidRPr="003354CA" w:rsidRDefault="00D074AE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 xml:space="preserve">менты окружающей среды 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природные комплексы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gramStart"/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т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е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proofErr w:type="gramEnd"/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экологиче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3E61717D" w14:textId="77777777" w:rsidR="00D074AE" w:rsidRPr="003354CA" w:rsidRDefault="00D074AE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ские системы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природные ресурсы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).</w:t>
      </w:r>
    </w:p>
    <w:p w14:paraId="3B4BAC71" w14:textId="77777777" w:rsidR="00D074AE" w:rsidRPr="003354CA" w:rsidRDefault="00D074AE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TE19E7DE8t00" w:eastAsia="Times New Roman" w:hAnsi="TTE19E7DE8t00" w:cs="TTE19E7DE8t00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Уголовная ответственность применяется только судом за</w:t>
      </w:r>
    </w:p>
    <w:p w14:paraId="61233155" w14:textId="77777777" w:rsidR="00D074AE" w:rsidRPr="003354CA" w:rsidRDefault="00D074AE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совершение преступления и объявляется в тех случаях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когда дру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1E287242" w14:textId="77777777" w:rsidR="00D074AE" w:rsidRPr="003354CA" w:rsidRDefault="00D074AE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гие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более мягкие меры наказания представляются недостаточны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10B4026E" w14:textId="77777777" w:rsidR="00D074AE" w:rsidRPr="003354CA" w:rsidRDefault="00D074AE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ми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нерезультативными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а исправление и перевоспитание наруши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64CDEF21" w14:textId="77777777" w:rsidR="00D074AE" w:rsidRPr="003354CA" w:rsidRDefault="00D074AE" w:rsidP="00335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телей природоохранного законодательства предполагает примене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14:paraId="4B5BB588" w14:textId="77777777" w:rsidR="00D074AE" w:rsidRPr="003354CA" w:rsidRDefault="00D074AE" w:rsidP="003354CA">
      <w:pPr>
        <w:jc w:val="both"/>
        <w:rPr>
          <w:sz w:val="28"/>
          <w:szCs w:val="28"/>
          <w:lang w:val="ru-RU"/>
        </w:rPr>
      </w:pPr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 xml:space="preserve">ние более строгих уголовных </w:t>
      </w:r>
      <w:proofErr w:type="gramStart"/>
      <w:r w:rsidRPr="003354CA">
        <w:rPr>
          <w:rFonts w:ascii="TTE19E7DE8t00" w:eastAsia="Times New Roman" w:hAnsi="TTE19E7DE8t00" w:cs="TTE19E7DE8t00"/>
          <w:sz w:val="28"/>
          <w:szCs w:val="28"/>
          <w:lang w:val="ru-RU"/>
        </w:rPr>
        <w:t>санкций</w:t>
      </w:r>
      <w:r w:rsidRPr="003354C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3354CA">
        <w:rPr>
          <w:rFonts w:ascii="TTE19DC118t00" w:eastAsia="Times New Roman" w:hAnsi="TTE19DC118t00" w:cs="TTE19DC118t00"/>
          <w:sz w:val="28"/>
          <w:szCs w:val="28"/>
          <w:lang w:val="ru-RU"/>
        </w:rPr>
        <w:t>_</w:t>
      </w:r>
      <w:proofErr w:type="gramEnd"/>
      <w:r w:rsidRPr="003354CA">
        <w:rPr>
          <w:rFonts w:ascii="TTE19DC118t00" w:eastAsia="Times New Roman" w:hAnsi="TTE19DC118t00" w:cs="TTE19DC118t00"/>
          <w:sz w:val="28"/>
          <w:szCs w:val="28"/>
          <w:lang w:val="ru-RU"/>
        </w:rPr>
        <w:t>_</w:t>
      </w:r>
    </w:p>
    <w:sectPr w:rsidR="00D074AE" w:rsidRPr="003354CA" w:rsidSect="001248A1">
      <w:type w:val="continuous"/>
      <w:pgSz w:w="11906" w:h="16838" w:code="9"/>
      <w:pgMar w:top="1138" w:right="850" w:bottom="1138" w:left="1699" w:header="0" w:footer="259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9DC118t00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TE19E7DE8t00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TE19E6348t00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187E"/>
    <w:multiLevelType w:val="hybridMultilevel"/>
    <w:tmpl w:val="000016C5"/>
    <w:lvl w:ilvl="0" w:tplc="0000689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7049"/>
    <w:multiLevelType w:val="hybridMultilevel"/>
    <w:tmpl w:val="0000692C"/>
    <w:lvl w:ilvl="0" w:tplc="00004A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06642167">
    <w:abstractNumId w:val="1"/>
  </w:num>
  <w:num w:numId="2" w16cid:durableId="287009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4B80"/>
    <w:rsid w:val="001248A1"/>
    <w:rsid w:val="001C4C54"/>
    <w:rsid w:val="003354CA"/>
    <w:rsid w:val="00500B45"/>
    <w:rsid w:val="006C2F8C"/>
    <w:rsid w:val="00724B80"/>
    <w:rsid w:val="0077741A"/>
    <w:rsid w:val="008A5642"/>
    <w:rsid w:val="00A31252"/>
    <w:rsid w:val="00D074AE"/>
    <w:rsid w:val="00D10CBE"/>
    <w:rsid w:val="00DF09FD"/>
    <w:rsid w:val="00E65A59"/>
    <w:rsid w:val="00F52004"/>
    <w:rsid w:val="00F8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A1A33"/>
  <w15:docId w15:val="{DA76B2AD-6CAD-4B7B-B48F-D4CA0D80D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B80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6C2F8C"/>
    <w:rPr>
      <w:rFonts w:ascii="Times New Roman" w:hAnsi="Times New Roman"/>
      <w:b w:val="0"/>
      <w:i w:val="0"/>
      <w:iCs/>
      <w:sz w:val="28"/>
      <w:bdr w:val="none" w:sz="0" w:space="0" w:color="auto"/>
    </w:rPr>
  </w:style>
  <w:style w:type="paragraph" w:styleId="a4">
    <w:name w:val="Title"/>
    <w:aliases w:val="Для дисертации"/>
    <w:basedOn w:val="a"/>
    <w:link w:val="a5"/>
    <w:qFormat/>
    <w:rsid w:val="00A31252"/>
    <w:pPr>
      <w:spacing w:after="0"/>
      <w:ind w:firstLine="567"/>
    </w:pPr>
    <w:rPr>
      <w:szCs w:val="20"/>
    </w:rPr>
  </w:style>
  <w:style w:type="character" w:customStyle="1" w:styleId="a5">
    <w:name w:val="Заголовок Знак"/>
    <w:aliases w:val="Для дисертации Знак"/>
    <w:basedOn w:val="a0"/>
    <w:link w:val="a4"/>
    <w:rsid w:val="00A31252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a6">
    <w:name w:val="Диссертация"/>
    <w:basedOn w:val="a"/>
    <w:qFormat/>
    <w:rsid w:val="00D10CBE"/>
    <w:pPr>
      <w:overflowPunct w:val="0"/>
      <w:autoSpaceDE w:val="0"/>
      <w:autoSpaceDN w:val="0"/>
      <w:adjustRightInd w:val="0"/>
      <w:spacing w:after="0"/>
      <w:ind w:firstLine="567"/>
      <w:textAlignment w:val="baseline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2533</Words>
  <Characters>14440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Roza Roza</dc:creator>
  <cp:lastModifiedBy>Аблешин Адина</cp:lastModifiedBy>
  <cp:revision>4</cp:revision>
  <dcterms:created xsi:type="dcterms:W3CDTF">2015-01-27T12:19:00Z</dcterms:created>
  <dcterms:modified xsi:type="dcterms:W3CDTF">2023-09-27T03:41:00Z</dcterms:modified>
</cp:coreProperties>
</file>